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CF6FB7" w:rsidRDefault="007D6464" w14:paraId="04c6485" w14:textId="04c6485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CF6FB7" w:rsidP="007D6464" w:rsidRDefault="00CF6FB7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Pr="00C90513" w:rsidR="007D6464" w:rsidP="007D6464" w:rsidRDefault="005B3A89">
      <w:pPr>
        <w:pStyle w:val="Bezproreda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7 St-93/2023-6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Z A P I S N I K</w:t>
      </w: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C90513" w:rsidR="007D6464" w:rsidP="007D6464" w:rsidRDefault="005B3A89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8. svibnja</w:t>
      </w:r>
      <w:r w:rsidRPr="00C90513" w:rsidR="008C4666">
        <w:rPr>
          <w:rFonts w:ascii="Arial" w:hAnsi="Arial" w:cs="Arial"/>
          <w:sz w:val="24"/>
          <w:szCs w:val="24"/>
        </w:rPr>
        <w:t xml:space="preserve"> 2023</w:t>
      </w:r>
      <w:r w:rsidRPr="00C90513" w:rsidR="007D6464">
        <w:rPr>
          <w:rFonts w:ascii="Arial" w:hAnsi="Arial" w:cs="Arial"/>
          <w:sz w:val="24"/>
          <w:szCs w:val="24"/>
        </w:rPr>
        <w:t xml:space="preserve">. godine sa </w:t>
      </w:r>
      <w:r w:rsidRPr="00C90513" w:rsidR="007D6464">
        <w:rPr>
          <w:rFonts w:ascii="Arial" w:hAnsi="Arial" w:cs="Arial"/>
          <w:b/>
          <w:sz w:val="24"/>
          <w:szCs w:val="24"/>
        </w:rPr>
        <w:t>Izvještajnog ročišta</w:t>
      </w:r>
      <w:r w:rsidRPr="00C90513" w:rsidR="007D6464">
        <w:rPr>
          <w:rFonts w:ascii="Arial" w:hAnsi="Arial" w:cs="Arial"/>
          <w:sz w:val="24"/>
          <w:szCs w:val="24"/>
        </w:rPr>
        <w:t xml:space="preserve"> u stečajnom predmetu stečajnog dužnika </w:t>
      </w:r>
      <w:r w:rsidRPr="00C90513" w:rsidR="00653009">
        <w:rPr>
          <w:rFonts w:ascii="Arial" w:hAnsi="Arial" w:cs="Arial"/>
          <w:sz w:val="24"/>
          <w:szCs w:val="24"/>
        </w:rPr>
        <w:t xml:space="preserve"> </w:t>
      </w:r>
      <w:r w:rsidRPr="00C90513" w:rsidR="00B57FD1">
        <w:rPr>
          <w:rFonts w:ascii="Arial" w:hAnsi="Arial" w:cs="Arial"/>
          <w:sz w:val="24"/>
          <w:szCs w:val="24"/>
        </w:rPr>
        <w:t xml:space="preserve">Stečajne mase iza </w:t>
      </w:r>
      <w:r>
        <w:rPr>
          <w:rFonts w:ascii="Arial" w:hAnsi="Arial" w:cs="Arial"/>
          <w:sz w:val="24"/>
          <w:szCs w:val="24"/>
        </w:rPr>
        <w:t>ZVJEZDANO NEBO d.o.o. u stečaju, Miholjanec</w:t>
      </w: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održanog kod Trgovačkog suda u Bjelovaru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Prisutni od suda:</w:t>
      </w:r>
    </w:p>
    <w:p w:rsidRPr="00C90513" w:rsidR="009D5D57" w:rsidP="007D6464" w:rsidRDefault="00016A59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Tomislav Mrazović</w:t>
      </w:r>
      <w:r w:rsidRPr="00C90513" w:rsidR="009D5D57">
        <w:rPr>
          <w:rFonts w:ascii="Arial" w:hAnsi="Arial" w:cs="Arial"/>
          <w:sz w:val="24"/>
          <w:szCs w:val="24"/>
        </w:rPr>
        <w:t xml:space="preserve">                      </w:t>
      </w:r>
      <w:r w:rsidRPr="00C90513" w:rsidR="0087221D">
        <w:rPr>
          <w:rFonts w:ascii="Arial" w:hAnsi="Arial" w:cs="Arial"/>
          <w:sz w:val="24"/>
          <w:szCs w:val="24"/>
        </w:rPr>
        <w:t xml:space="preserve"> </w:t>
      </w:r>
      <w:r w:rsidRPr="00C90513" w:rsidR="00D5440E">
        <w:rPr>
          <w:rFonts w:ascii="Arial" w:hAnsi="Arial" w:cs="Arial"/>
          <w:sz w:val="24"/>
          <w:szCs w:val="24"/>
        </w:rPr>
        <w:t>Dužni</w:t>
      </w:r>
      <w:r w:rsidRPr="00C90513" w:rsidR="00A2073E">
        <w:rPr>
          <w:rFonts w:ascii="Arial" w:hAnsi="Arial" w:cs="Arial"/>
          <w:sz w:val="24"/>
          <w:szCs w:val="24"/>
        </w:rPr>
        <w:t>k</w:t>
      </w:r>
      <w:r w:rsidRPr="00C90513" w:rsidR="0087221D">
        <w:rPr>
          <w:rFonts w:ascii="Arial" w:hAnsi="Arial" w:cs="Arial"/>
          <w:sz w:val="24"/>
          <w:szCs w:val="24"/>
        </w:rPr>
        <w:t>: St</w:t>
      </w:r>
      <w:r w:rsidRPr="00C90513" w:rsidR="00B57FD1">
        <w:rPr>
          <w:rFonts w:ascii="Arial" w:hAnsi="Arial" w:cs="Arial"/>
          <w:sz w:val="24"/>
          <w:szCs w:val="24"/>
        </w:rPr>
        <w:t>ečajn</w:t>
      </w:r>
      <w:r w:rsidRPr="00C90513" w:rsidR="007C3EFC">
        <w:rPr>
          <w:rFonts w:ascii="Arial" w:hAnsi="Arial" w:cs="Arial"/>
          <w:sz w:val="24"/>
          <w:szCs w:val="24"/>
        </w:rPr>
        <w:t>a</w:t>
      </w:r>
      <w:r w:rsidR="005B3A89">
        <w:rPr>
          <w:rFonts w:ascii="Arial" w:hAnsi="Arial" w:cs="Arial"/>
          <w:sz w:val="24"/>
          <w:szCs w:val="24"/>
        </w:rPr>
        <w:t xml:space="preserve"> masa iza dužnika Zvjezdano</w:t>
      </w:r>
    </w:p>
    <w:p w:rsidRPr="00C90513" w:rsidR="007D6464" w:rsidP="007D6464" w:rsidRDefault="00016A59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 sudac</w:t>
      </w:r>
      <w:r w:rsidRPr="00C90513" w:rsidR="007D6464">
        <w:rPr>
          <w:rFonts w:ascii="Arial" w:hAnsi="Arial" w:cs="Arial"/>
          <w:sz w:val="24"/>
          <w:szCs w:val="24"/>
        </w:rPr>
        <w:t xml:space="preserve">                               </w:t>
      </w:r>
      <w:r w:rsidRPr="00C90513" w:rsidR="008C4666">
        <w:rPr>
          <w:rFonts w:ascii="Arial" w:hAnsi="Arial" w:cs="Arial"/>
          <w:sz w:val="24"/>
          <w:szCs w:val="24"/>
        </w:rPr>
        <w:t xml:space="preserve">                    </w:t>
      </w:r>
      <w:r w:rsidR="005B3A89">
        <w:rPr>
          <w:rFonts w:ascii="Arial" w:hAnsi="Arial" w:cs="Arial"/>
          <w:sz w:val="24"/>
          <w:szCs w:val="24"/>
        </w:rPr>
        <w:t xml:space="preserve">     nebo d.o.o.  u stečaju, Miholjanec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C90513" w:rsidR="007C3EFC">
        <w:rPr>
          <w:rFonts w:ascii="Arial" w:hAnsi="Arial" w:cs="Arial"/>
          <w:sz w:val="24"/>
          <w:szCs w:val="24"/>
        </w:rPr>
        <w:t xml:space="preserve">          </w:t>
      </w:r>
      <w:r w:rsidRPr="00C90513">
        <w:rPr>
          <w:rFonts w:ascii="Arial" w:hAnsi="Arial" w:cs="Arial"/>
          <w:sz w:val="24"/>
          <w:szCs w:val="24"/>
        </w:rPr>
        <w:t xml:space="preserve">  Radi: stečajnog postupka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Vesna Dragišić 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zapisničar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016A5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Sudac</w:t>
      </w:r>
      <w:r w:rsidRPr="00C90513" w:rsidR="007D6464">
        <w:rPr>
          <w:rFonts w:ascii="Arial" w:hAnsi="Arial" w:cs="Arial"/>
          <w:sz w:val="24"/>
          <w:szCs w:val="24"/>
        </w:rPr>
        <w:t xml:space="preserve">  otvara dana</w:t>
      </w:r>
      <w:r w:rsidRPr="00C90513" w:rsidR="00DF7AEB">
        <w:rPr>
          <w:rFonts w:ascii="Arial" w:hAnsi="Arial" w:cs="Arial"/>
          <w:sz w:val="24"/>
          <w:szCs w:val="24"/>
        </w:rPr>
        <w:t>š</w:t>
      </w:r>
      <w:r w:rsidR="00AA2BF3">
        <w:rPr>
          <w:rFonts w:ascii="Arial" w:hAnsi="Arial" w:cs="Arial"/>
          <w:sz w:val="24"/>
          <w:szCs w:val="24"/>
        </w:rPr>
        <w:t>nje Izvještajno ročište  u 11</w:t>
      </w:r>
      <w:r w:rsidR="005B3A89">
        <w:rPr>
          <w:rFonts w:ascii="Arial" w:hAnsi="Arial" w:cs="Arial"/>
          <w:sz w:val="24"/>
          <w:szCs w:val="24"/>
        </w:rPr>
        <w:t>,15</w:t>
      </w:r>
      <w:r w:rsidRPr="00C90513" w:rsidR="007D6464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Konstatira se da su pristupili: 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Za dužnika:  ste</w:t>
      </w:r>
      <w:r w:rsidRPr="00C90513" w:rsidR="00D5440E">
        <w:rPr>
          <w:rFonts w:ascii="Arial" w:hAnsi="Arial" w:cs="Arial"/>
          <w:sz w:val="24"/>
          <w:szCs w:val="24"/>
        </w:rPr>
        <w:t>č</w:t>
      </w:r>
      <w:r w:rsidRPr="00C90513" w:rsidR="009D5D57">
        <w:rPr>
          <w:rFonts w:ascii="Arial" w:hAnsi="Arial" w:cs="Arial"/>
          <w:sz w:val="24"/>
          <w:szCs w:val="24"/>
        </w:rPr>
        <w:t>a</w:t>
      </w:r>
      <w:r w:rsidR="005B3A89">
        <w:rPr>
          <w:rFonts w:ascii="Arial" w:hAnsi="Arial" w:cs="Arial"/>
          <w:sz w:val="24"/>
          <w:szCs w:val="24"/>
        </w:rPr>
        <w:t>jni upravitelj Branko Smrtić</w:t>
      </w: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="002F4E9D" w:rsidP="002F4E9D" w:rsidRDefault="002F4E9D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  Republiku Hrvatsku, Ministarstvo financija, Porezna uprava u Krapini zastupana po zastupni</w:t>
      </w:r>
      <w:r w:rsidR="00BB0386">
        <w:rPr>
          <w:rFonts w:ascii="Arial" w:hAnsi="Arial" w:cs="Arial"/>
          <w:sz w:val="24"/>
          <w:szCs w:val="24"/>
        </w:rPr>
        <w:t>ku po zakonu Živko Slijepčević zamjenik županijskog državnog odvjetnika</w:t>
      </w:r>
      <w:r>
        <w:rPr>
          <w:rFonts w:ascii="Arial" w:hAnsi="Arial" w:cs="Arial"/>
          <w:sz w:val="24"/>
          <w:szCs w:val="24"/>
        </w:rPr>
        <w:t xml:space="preserve"> u Bjelovaru</w:t>
      </w:r>
    </w:p>
    <w:p w:rsidRPr="00C90513" w:rsidR="0029744D" w:rsidP="007D6464" w:rsidRDefault="0029744D">
      <w:pPr>
        <w:pStyle w:val="Bezproreda"/>
        <w:rPr>
          <w:rFonts w:ascii="Arial" w:hAnsi="Arial" w:cs="Arial"/>
          <w:sz w:val="24"/>
          <w:szCs w:val="24"/>
        </w:rPr>
      </w:pPr>
    </w:p>
    <w:p w:rsidRPr="00C90513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Nakon toga s</w:t>
      </w:r>
      <w:r w:rsidRPr="00C90513" w:rsidR="00016A59">
        <w:rPr>
          <w:rFonts w:ascii="Arial" w:hAnsi="Arial" w:cs="Arial"/>
          <w:sz w:val="24"/>
          <w:szCs w:val="24"/>
        </w:rPr>
        <w:t xml:space="preserve">udac </w:t>
      </w:r>
      <w:r w:rsidRPr="00C90513" w:rsidR="007D6464">
        <w:rPr>
          <w:rFonts w:ascii="Arial" w:hAnsi="Arial" w:cs="Arial"/>
          <w:sz w:val="24"/>
          <w:szCs w:val="24"/>
        </w:rPr>
        <w:t>otvara Izvještaj</w:t>
      </w:r>
      <w:r w:rsidRPr="00C90513" w:rsidR="00076168">
        <w:rPr>
          <w:rFonts w:ascii="Arial" w:hAnsi="Arial" w:cs="Arial"/>
          <w:sz w:val="24"/>
          <w:szCs w:val="24"/>
        </w:rPr>
        <w:t xml:space="preserve">no </w:t>
      </w:r>
      <w:r w:rsidRPr="00C90513" w:rsidR="00264EFA">
        <w:rPr>
          <w:rFonts w:ascii="Arial" w:hAnsi="Arial" w:cs="Arial"/>
          <w:sz w:val="24"/>
          <w:szCs w:val="24"/>
        </w:rPr>
        <w:t>ročište te navodi da je stečajni</w:t>
      </w:r>
      <w:r w:rsidRPr="00C90513" w:rsidR="00076168">
        <w:rPr>
          <w:rFonts w:ascii="Arial" w:hAnsi="Arial" w:cs="Arial"/>
          <w:sz w:val="24"/>
          <w:szCs w:val="24"/>
        </w:rPr>
        <w:t xml:space="preserve"> upravitelj</w:t>
      </w:r>
      <w:r w:rsidRPr="00C90513" w:rsidR="00264EFA">
        <w:rPr>
          <w:rFonts w:ascii="Arial" w:hAnsi="Arial" w:cs="Arial"/>
          <w:sz w:val="24"/>
          <w:szCs w:val="24"/>
        </w:rPr>
        <w:t xml:space="preserve"> predložio</w:t>
      </w:r>
      <w:r w:rsidRPr="00C90513" w:rsidR="00076168">
        <w:rPr>
          <w:rFonts w:ascii="Arial" w:hAnsi="Arial" w:cs="Arial"/>
          <w:sz w:val="24"/>
          <w:szCs w:val="24"/>
        </w:rPr>
        <w:t xml:space="preserve"> slijedeći</w:t>
      </w: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C90513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D n e v n i      r e d</w:t>
      </w:r>
      <w:r w:rsidRPr="00C90513" w:rsidR="003661C4">
        <w:rPr>
          <w:rFonts w:ascii="Arial" w:hAnsi="Arial" w:cs="Arial"/>
          <w:sz w:val="24"/>
          <w:szCs w:val="24"/>
        </w:rPr>
        <w:t>:</w:t>
      </w:r>
    </w:p>
    <w:p w:rsidRPr="00C90513" w:rsidR="00016A59" w:rsidP="00016A59" w:rsidRDefault="00016A59">
      <w:pPr>
        <w:jc w:val="both"/>
        <w:rPr>
          <w:rFonts w:ascii="Arial" w:hAnsi="Arial" w:cs="Arial" w:eastAsiaTheme="minorHAnsi"/>
          <w:lang w:eastAsia="en-US"/>
        </w:rPr>
      </w:pPr>
    </w:p>
    <w:p w:rsidRPr="00C90513" w:rsidR="00723D0B" w:rsidP="002F4E9D" w:rsidRDefault="00016A59">
      <w:pPr>
        <w:ind w:firstLine="708"/>
        <w:jc w:val="both"/>
        <w:rPr>
          <w:rFonts w:ascii="Arial" w:hAnsi="Arial" w:cs="Arial"/>
        </w:rPr>
      </w:pPr>
      <w:r w:rsidRPr="00C90513">
        <w:rPr>
          <w:rFonts w:ascii="Arial" w:hAnsi="Arial" w:cs="Arial" w:eastAsiaTheme="minorHAnsi"/>
          <w:lang w:eastAsia="en-US"/>
        </w:rPr>
        <w:t>1.</w:t>
      </w:r>
      <w:r w:rsidRPr="00C90513" w:rsidR="006F54EF">
        <w:rPr>
          <w:rFonts w:ascii="Arial" w:hAnsi="Arial" w:cs="Arial"/>
        </w:rPr>
        <w:t>Donošenje odluke o p</w:t>
      </w:r>
      <w:r w:rsidRPr="00C90513" w:rsidR="00653009">
        <w:rPr>
          <w:rFonts w:ascii="Arial" w:hAnsi="Arial" w:cs="Arial"/>
        </w:rPr>
        <w:t>rihvaća</w:t>
      </w:r>
      <w:r w:rsidRPr="00C90513" w:rsidR="006F54EF">
        <w:rPr>
          <w:rFonts w:ascii="Arial" w:hAnsi="Arial" w:cs="Arial"/>
        </w:rPr>
        <w:t>nju  izvješća</w:t>
      </w:r>
      <w:r w:rsidRPr="00C90513" w:rsidR="00C20D73">
        <w:rPr>
          <w:rFonts w:ascii="Arial" w:hAnsi="Arial" w:cs="Arial"/>
        </w:rPr>
        <w:t xml:space="preserve"> stečajnog upra</w:t>
      </w:r>
      <w:r w:rsidRPr="00C90513" w:rsidR="008C4666">
        <w:rPr>
          <w:rFonts w:ascii="Arial" w:hAnsi="Arial" w:cs="Arial"/>
        </w:rPr>
        <w:t>vitelja,</w:t>
      </w:r>
      <w:r w:rsidR="00AA2BF3">
        <w:rPr>
          <w:rFonts w:ascii="Arial" w:hAnsi="Arial" w:cs="Arial"/>
        </w:rPr>
        <w:t xml:space="preserve"> </w:t>
      </w:r>
      <w:r w:rsidR="002F4E9D">
        <w:rPr>
          <w:rFonts w:ascii="Arial" w:hAnsi="Arial" w:cs="Arial"/>
        </w:rPr>
        <w:t>d</w:t>
      </w:r>
      <w:r w:rsidR="00AA2BF3">
        <w:rPr>
          <w:rFonts w:ascii="Arial" w:hAnsi="Arial" w:cs="Arial"/>
        </w:rPr>
        <w:t>onošenje odluke o do sada poduzetim</w:t>
      </w:r>
      <w:r w:rsidR="002F4E9D">
        <w:rPr>
          <w:rFonts w:ascii="Arial" w:hAnsi="Arial" w:cs="Arial"/>
        </w:rPr>
        <w:t xml:space="preserve"> radnjama stečajnog upravitelja,d</w:t>
      </w:r>
      <w:r w:rsidRPr="00C90513" w:rsidR="00C524EC">
        <w:rPr>
          <w:rFonts w:ascii="Arial" w:hAnsi="Arial" w:cs="Arial"/>
        </w:rPr>
        <w:t>onošenje odluke da u</w:t>
      </w:r>
      <w:r w:rsidRPr="00C90513" w:rsidR="00BA08A3">
        <w:rPr>
          <w:rFonts w:ascii="Arial" w:hAnsi="Arial" w:cs="Arial"/>
        </w:rPr>
        <w:t xml:space="preserve"> stečajnom dužniku nema mogućnosti da se poslovanje stečajnog dužnika nastavi ili ponovno pokrene,</w:t>
      </w:r>
      <w:r w:rsidR="002F4E9D">
        <w:rPr>
          <w:rFonts w:ascii="Arial" w:hAnsi="Arial" w:cs="Arial"/>
        </w:rPr>
        <w:t xml:space="preserve"> </w:t>
      </w:r>
    </w:p>
    <w:p w:rsidRPr="00C90513" w:rsidR="00D45F2B" w:rsidP="002C7641" w:rsidRDefault="002F4E9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C90513" w:rsidR="009D5D57">
        <w:rPr>
          <w:rFonts w:ascii="Arial" w:hAnsi="Arial" w:cs="Arial"/>
        </w:rPr>
        <w:t>.</w:t>
      </w:r>
      <w:r w:rsidRPr="00C90513" w:rsidR="00D45F2B">
        <w:rPr>
          <w:rFonts w:ascii="Arial" w:hAnsi="Arial" w:cs="Arial"/>
        </w:rPr>
        <w:t>Razno.-</w:t>
      </w:r>
    </w:p>
    <w:p w:rsidRPr="00C90513" w:rsidR="007D6464" w:rsidP="002C7641" w:rsidRDefault="003556C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ab/>
      </w:r>
    </w:p>
    <w:p w:rsidRPr="00C90513" w:rsidR="007D6464" w:rsidP="002C7641" w:rsidRDefault="00BB038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nazočnog vjerovnika</w:t>
      </w:r>
      <w:r w:rsidR="00BD53C1">
        <w:rPr>
          <w:rFonts w:ascii="Arial" w:hAnsi="Arial" w:cs="Arial"/>
          <w:sz w:val="24"/>
          <w:szCs w:val="24"/>
        </w:rPr>
        <w:t xml:space="preserve"> da se izjasnI</w:t>
      </w:r>
      <w:r w:rsidRPr="00C90513" w:rsidR="00BA66C1">
        <w:rPr>
          <w:rFonts w:ascii="Arial" w:hAnsi="Arial" w:cs="Arial"/>
          <w:sz w:val="24"/>
          <w:szCs w:val="24"/>
        </w:rPr>
        <w:t xml:space="preserve"> da li prihvaća</w:t>
      </w:r>
      <w:r w:rsidRPr="00C90513" w:rsidR="007D6464">
        <w:rPr>
          <w:rFonts w:ascii="Arial" w:hAnsi="Arial" w:cs="Arial"/>
          <w:sz w:val="24"/>
          <w:szCs w:val="24"/>
        </w:rPr>
        <w:t xml:space="preserve"> predloženi dnevni  red.</w:t>
      </w:r>
    </w:p>
    <w:p w:rsidRPr="00C90513" w:rsidR="007D6464" w:rsidP="002C7641" w:rsidRDefault="007D646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90513" w:rsidR="007D6464" w:rsidP="002C7641" w:rsidRDefault="00BD53C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Nazočni vjerovnik izjavljuje</w:t>
      </w:r>
      <w:r w:rsidRPr="00C90513" w:rsidR="007D6464">
        <w:rPr>
          <w:rFonts w:ascii="Arial" w:hAnsi="Arial" w:cs="Arial"/>
          <w:sz w:val="24"/>
          <w:szCs w:val="24"/>
        </w:rPr>
        <w:t xml:space="preserve"> da</w:t>
      </w:r>
      <w:r w:rsidRPr="00C90513" w:rsidR="00437A92">
        <w:rPr>
          <w:rFonts w:ascii="Arial" w:hAnsi="Arial" w:cs="Arial"/>
          <w:sz w:val="24"/>
          <w:szCs w:val="24"/>
        </w:rPr>
        <w:t xml:space="preserve"> </w:t>
      </w:r>
      <w:r w:rsidRPr="00C90513" w:rsidR="007D6464">
        <w:rPr>
          <w:rFonts w:ascii="Arial" w:hAnsi="Arial" w:cs="Arial"/>
          <w:sz w:val="24"/>
          <w:szCs w:val="24"/>
        </w:rPr>
        <w:t xml:space="preserve"> </w:t>
      </w:r>
      <w:r w:rsidRPr="00C90513" w:rsidR="00BA66C1">
        <w:rPr>
          <w:rFonts w:ascii="Arial" w:hAnsi="Arial" w:cs="Arial"/>
          <w:sz w:val="24"/>
          <w:szCs w:val="24"/>
        </w:rPr>
        <w:t>prihvaća</w:t>
      </w:r>
      <w:r w:rsidRPr="00C90513" w:rsidR="007D6464">
        <w:rPr>
          <w:rFonts w:ascii="Arial" w:hAnsi="Arial" w:cs="Arial"/>
          <w:sz w:val="24"/>
          <w:szCs w:val="24"/>
        </w:rPr>
        <w:t xml:space="preserve"> predloženi dnevni red.</w:t>
      </w:r>
    </w:p>
    <w:p w:rsidRPr="00C90513" w:rsidR="007D6464" w:rsidP="002C7641" w:rsidRDefault="007D646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90513" w:rsidR="007D6464" w:rsidP="002C7641" w:rsidRDefault="007D6464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Prelazi se na prvu točku dnevnog reda.</w:t>
      </w:r>
    </w:p>
    <w:p w:rsidRPr="00C90513" w:rsidR="007D6464" w:rsidP="002C7641" w:rsidRDefault="007D646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13624" w:rsidP="00613624" w:rsidRDefault="00016A5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>Sudac</w:t>
      </w:r>
      <w:r w:rsidR="002C7641">
        <w:rPr>
          <w:rFonts w:ascii="Arial" w:hAnsi="Arial" w:cs="Arial"/>
          <w:sz w:val="24"/>
          <w:szCs w:val="24"/>
        </w:rPr>
        <w:t xml:space="preserve"> poziva stečajnog upravitelja</w:t>
      </w:r>
      <w:r w:rsidRPr="00C90513" w:rsidR="007D6464">
        <w:rPr>
          <w:rFonts w:ascii="Arial" w:hAnsi="Arial" w:cs="Arial"/>
          <w:sz w:val="24"/>
          <w:szCs w:val="24"/>
        </w:rPr>
        <w:t xml:space="preserve"> da ukratko izloži svoje pi</w:t>
      </w:r>
      <w:r w:rsidRPr="00C90513" w:rsidR="00DF7AEB">
        <w:rPr>
          <w:rFonts w:ascii="Arial" w:hAnsi="Arial" w:cs="Arial"/>
          <w:sz w:val="24"/>
          <w:szCs w:val="24"/>
        </w:rPr>
        <w:t>s</w:t>
      </w:r>
      <w:r w:rsidRPr="00C90513" w:rsidR="000A73B9">
        <w:rPr>
          <w:rFonts w:ascii="Arial" w:hAnsi="Arial" w:cs="Arial"/>
          <w:sz w:val="24"/>
          <w:szCs w:val="24"/>
        </w:rPr>
        <w:t>an</w:t>
      </w:r>
      <w:r w:rsidRPr="00C90513" w:rsidR="00DF7AEB">
        <w:rPr>
          <w:rFonts w:ascii="Arial" w:hAnsi="Arial" w:cs="Arial"/>
          <w:sz w:val="24"/>
          <w:szCs w:val="24"/>
        </w:rPr>
        <w:t>o izvješće predano na</w:t>
      </w:r>
      <w:r w:rsidR="00BD53C1">
        <w:rPr>
          <w:rFonts w:ascii="Arial" w:hAnsi="Arial" w:cs="Arial"/>
          <w:sz w:val="24"/>
          <w:szCs w:val="24"/>
        </w:rPr>
        <w:t xml:space="preserve"> spis 26. travnja</w:t>
      </w:r>
      <w:r w:rsidRPr="00C90513" w:rsidR="002918E7">
        <w:rPr>
          <w:rFonts w:ascii="Arial" w:hAnsi="Arial" w:cs="Arial"/>
          <w:sz w:val="24"/>
          <w:szCs w:val="24"/>
        </w:rPr>
        <w:t xml:space="preserve"> </w:t>
      </w:r>
      <w:r w:rsidR="002C7641">
        <w:rPr>
          <w:rFonts w:ascii="Arial" w:hAnsi="Arial" w:cs="Arial"/>
          <w:sz w:val="24"/>
          <w:szCs w:val="24"/>
        </w:rPr>
        <w:t xml:space="preserve"> 2023</w:t>
      </w:r>
      <w:r w:rsidRPr="00C90513" w:rsidR="00DF7AEB">
        <w:rPr>
          <w:rFonts w:ascii="Arial" w:hAnsi="Arial" w:cs="Arial"/>
          <w:sz w:val="24"/>
          <w:szCs w:val="24"/>
        </w:rPr>
        <w:t>. godine te objavljeno na e-</w:t>
      </w:r>
      <w:r w:rsidRPr="00C90513" w:rsidR="00FE27B9">
        <w:rPr>
          <w:rFonts w:ascii="Arial" w:hAnsi="Arial" w:cs="Arial"/>
          <w:sz w:val="24"/>
          <w:szCs w:val="24"/>
        </w:rPr>
        <w:t xml:space="preserve">oglasnoj </w:t>
      </w:r>
      <w:r w:rsidR="00BD53C1">
        <w:rPr>
          <w:rFonts w:ascii="Arial" w:hAnsi="Arial" w:cs="Arial"/>
          <w:sz w:val="24"/>
          <w:szCs w:val="24"/>
        </w:rPr>
        <w:t>ploči ovog suda dana  26. travnja</w:t>
      </w:r>
      <w:r w:rsidR="002C7641">
        <w:rPr>
          <w:rFonts w:ascii="Arial" w:hAnsi="Arial" w:cs="Arial"/>
          <w:sz w:val="24"/>
          <w:szCs w:val="24"/>
        </w:rPr>
        <w:t xml:space="preserve"> 2023</w:t>
      </w:r>
      <w:r w:rsidR="00701F9A">
        <w:rPr>
          <w:rFonts w:ascii="Arial" w:hAnsi="Arial" w:cs="Arial"/>
          <w:sz w:val="24"/>
          <w:szCs w:val="24"/>
        </w:rPr>
        <w:t xml:space="preserve">. godine. </w:t>
      </w:r>
      <w:r w:rsidR="0009596E">
        <w:rPr>
          <w:rFonts w:ascii="Arial" w:hAnsi="Arial" w:cs="Arial"/>
          <w:sz w:val="24"/>
          <w:szCs w:val="24"/>
        </w:rPr>
        <w:t>Stečajni upravitelj ukratko identično izl</w:t>
      </w:r>
      <w:r w:rsidR="00BD53C1">
        <w:rPr>
          <w:rFonts w:ascii="Arial" w:hAnsi="Arial" w:cs="Arial"/>
          <w:sz w:val="24"/>
          <w:szCs w:val="24"/>
        </w:rPr>
        <w:t>aže u svom pisanom izvješću od 26. travnja</w:t>
      </w:r>
      <w:r w:rsidR="0009596E">
        <w:rPr>
          <w:rFonts w:ascii="Arial" w:hAnsi="Arial" w:cs="Arial"/>
          <w:sz w:val="24"/>
          <w:szCs w:val="24"/>
        </w:rPr>
        <w:t xml:space="preserve"> 2023. ističe da se radi o stečajnoj masi iza brisanog dužnika </w:t>
      </w:r>
      <w:r w:rsidR="00BD53C1">
        <w:rPr>
          <w:rFonts w:ascii="Arial" w:hAnsi="Arial" w:cs="Arial"/>
          <w:sz w:val="24"/>
          <w:szCs w:val="24"/>
        </w:rPr>
        <w:t>Zvjezdano nebo</w:t>
      </w:r>
      <w:r w:rsidR="0009596E">
        <w:rPr>
          <w:rFonts w:ascii="Arial" w:hAnsi="Arial" w:cs="Arial"/>
          <w:sz w:val="24"/>
          <w:szCs w:val="24"/>
        </w:rPr>
        <w:t xml:space="preserve"> d.o.o. u stečaju, te da zbog toga stečajni dužnik nema više zaposlenih, ne obavlja poslovnu djelatnost niti postoji mogućnost nastavka takve djelatnosti. </w:t>
      </w:r>
    </w:p>
    <w:p w:rsidR="00BD53C1" w:rsidP="00BB0386" w:rsidRDefault="00BD53C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90513" w:rsidR="00B9228F" w:rsidP="00613624" w:rsidRDefault="007F420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C90513">
        <w:rPr>
          <w:rFonts w:ascii="Arial" w:hAnsi="Arial" w:cs="Arial"/>
          <w:sz w:val="24"/>
          <w:szCs w:val="24"/>
        </w:rPr>
        <w:t xml:space="preserve">Nakon </w:t>
      </w:r>
      <w:r w:rsidR="00BD53C1">
        <w:rPr>
          <w:rFonts w:ascii="Arial" w:hAnsi="Arial" w:cs="Arial"/>
          <w:sz w:val="24"/>
          <w:szCs w:val="24"/>
        </w:rPr>
        <w:t>toga</w:t>
      </w:r>
      <w:r w:rsidR="00613624">
        <w:rPr>
          <w:rFonts w:ascii="Arial" w:hAnsi="Arial" w:cs="Arial"/>
          <w:sz w:val="24"/>
          <w:szCs w:val="24"/>
        </w:rPr>
        <w:t xml:space="preserve"> </w:t>
      </w:r>
      <w:r w:rsidR="00BB0386">
        <w:rPr>
          <w:rFonts w:ascii="Arial" w:hAnsi="Arial" w:cs="Arial"/>
          <w:sz w:val="24"/>
          <w:szCs w:val="24"/>
        </w:rPr>
        <w:t>zastupnik po zakonu nazočnog</w:t>
      </w:r>
      <w:r w:rsidR="00BD53C1">
        <w:rPr>
          <w:rFonts w:ascii="Arial" w:hAnsi="Arial" w:cs="Arial"/>
          <w:sz w:val="24"/>
          <w:szCs w:val="24"/>
        </w:rPr>
        <w:t xml:space="preserve"> vjerovnik</w:t>
      </w:r>
      <w:r w:rsidR="00BB0386">
        <w:rPr>
          <w:rFonts w:ascii="Arial" w:hAnsi="Arial" w:cs="Arial"/>
          <w:sz w:val="24"/>
          <w:szCs w:val="24"/>
        </w:rPr>
        <w:t>a Republike Hrvatske, Porezne</w:t>
      </w:r>
      <w:r w:rsidR="00BD53C1">
        <w:rPr>
          <w:rFonts w:ascii="Arial" w:hAnsi="Arial" w:cs="Arial"/>
          <w:sz w:val="24"/>
          <w:szCs w:val="24"/>
        </w:rPr>
        <w:t xml:space="preserve"> uprava</w:t>
      </w:r>
      <w:r w:rsidRPr="00C90513">
        <w:rPr>
          <w:rFonts w:ascii="Arial" w:hAnsi="Arial" w:cs="Arial"/>
          <w:sz w:val="24"/>
          <w:szCs w:val="24"/>
        </w:rPr>
        <w:t xml:space="preserve">  </w:t>
      </w:r>
      <w:r w:rsidR="00BB0386">
        <w:rPr>
          <w:rFonts w:ascii="Arial" w:hAnsi="Arial" w:cs="Arial"/>
          <w:sz w:val="24"/>
          <w:szCs w:val="24"/>
        </w:rPr>
        <w:t>ističe</w:t>
      </w:r>
      <w:r w:rsidRPr="00C90513" w:rsidR="00B9228F">
        <w:rPr>
          <w:rFonts w:ascii="Arial" w:hAnsi="Arial" w:cs="Arial"/>
          <w:sz w:val="24"/>
          <w:szCs w:val="24"/>
        </w:rPr>
        <w:t xml:space="preserve"> da prima</w:t>
      </w:r>
      <w:r w:rsidRPr="00C90513" w:rsidR="00BC5C83">
        <w:rPr>
          <w:rFonts w:ascii="Arial" w:hAnsi="Arial" w:cs="Arial"/>
          <w:sz w:val="24"/>
          <w:szCs w:val="24"/>
        </w:rPr>
        <w:t xml:space="preserve"> </w:t>
      </w:r>
      <w:r w:rsidR="002C7641">
        <w:rPr>
          <w:rFonts w:ascii="Arial" w:hAnsi="Arial" w:cs="Arial"/>
          <w:sz w:val="24"/>
          <w:szCs w:val="24"/>
        </w:rPr>
        <w:t>na znanje ovo izvješće stečajnog upravitelja</w:t>
      </w:r>
      <w:r w:rsidRPr="00C90513" w:rsidR="00B9228F">
        <w:rPr>
          <w:rFonts w:ascii="Arial" w:hAnsi="Arial" w:cs="Arial"/>
          <w:sz w:val="24"/>
          <w:szCs w:val="24"/>
        </w:rPr>
        <w:t xml:space="preserve"> i na isto nema primjedbi, pa nakon toga</w:t>
      </w:r>
      <w:r w:rsidR="00613624">
        <w:rPr>
          <w:rFonts w:ascii="Arial" w:hAnsi="Arial" w:cs="Arial"/>
          <w:sz w:val="24"/>
          <w:szCs w:val="24"/>
        </w:rPr>
        <w:t xml:space="preserve"> isti</w:t>
      </w:r>
      <w:r w:rsidR="00BD53C1">
        <w:rPr>
          <w:rFonts w:ascii="Arial" w:hAnsi="Arial" w:cs="Arial"/>
          <w:sz w:val="24"/>
          <w:szCs w:val="24"/>
        </w:rPr>
        <w:t xml:space="preserve"> vjerovnik nazočan na današnjoj skupštini</w:t>
      </w:r>
      <w:r w:rsidR="00613624">
        <w:rPr>
          <w:rFonts w:ascii="Arial" w:hAnsi="Arial" w:cs="Arial"/>
          <w:sz w:val="24"/>
          <w:szCs w:val="24"/>
        </w:rPr>
        <w:t xml:space="preserve"> kao </w:t>
      </w:r>
      <w:r w:rsidRPr="00C90513" w:rsidR="00B9228F">
        <w:rPr>
          <w:rFonts w:ascii="Arial" w:hAnsi="Arial" w:cs="Arial"/>
          <w:sz w:val="24"/>
          <w:szCs w:val="24"/>
        </w:rPr>
        <w:t>skupština vje</w:t>
      </w:r>
      <w:r w:rsidR="002F4E9D">
        <w:rPr>
          <w:rFonts w:ascii="Arial" w:hAnsi="Arial" w:cs="Arial"/>
          <w:sz w:val="24"/>
          <w:szCs w:val="24"/>
        </w:rPr>
        <w:t>rovnika</w:t>
      </w:r>
      <w:r w:rsidR="00315E44">
        <w:rPr>
          <w:rFonts w:ascii="Arial" w:hAnsi="Arial" w:cs="Arial"/>
          <w:sz w:val="24"/>
          <w:szCs w:val="24"/>
        </w:rPr>
        <w:t xml:space="preserve"> donosi</w:t>
      </w:r>
      <w:r w:rsidRPr="00C90513" w:rsidR="00B9228F">
        <w:rPr>
          <w:rFonts w:ascii="Arial" w:hAnsi="Arial" w:cs="Arial"/>
          <w:sz w:val="24"/>
          <w:szCs w:val="24"/>
        </w:rPr>
        <w:t xml:space="preserve"> slijedeće</w:t>
      </w:r>
    </w:p>
    <w:p w:rsidRPr="00C90513" w:rsidR="00CF2AA5" w:rsidP="00B9228F" w:rsidRDefault="00B9228F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  <w:lang w:eastAsia="en-US"/>
        </w:rPr>
      </w:pPr>
      <w:r w:rsidRPr="00C90513">
        <w:rPr>
          <w:rFonts w:ascii="Arial" w:hAnsi="Arial" w:cs="Arial" w:eastAsiaTheme="minorHAnsi"/>
          <w:lang w:eastAsia="en-US"/>
        </w:rPr>
        <w:t>O d l u k e</w:t>
      </w:r>
    </w:p>
    <w:p w:rsidRPr="00C90513" w:rsidR="00CF2AA5" w:rsidP="00CF2AA5" w:rsidRDefault="00CF2AA5">
      <w:pPr>
        <w:autoSpaceDE w:val="false"/>
        <w:autoSpaceDN w:val="false"/>
        <w:adjustRightInd w:val="false"/>
        <w:jc w:val="center"/>
        <w:rPr>
          <w:rFonts w:ascii="Arial" w:hAnsi="Arial" w:cs="Arial" w:eastAsiaTheme="minorHAnsi"/>
          <w:lang w:eastAsia="en-US"/>
        </w:rPr>
      </w:pPr>
    </w:p>
    <w:p w:rsidR="00701F9A" w:rsidP="002C7641" w:rsidRDefault="00701F9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C7641">
        <w:rPr>
          <w:rFonts w:ascii="Arial" w:hAnsi="Arial" w:cs="Arial"/>
          <w:sz w:val="24"/>
          <w:szCs w:val="24"/>
        </w:rPr>
        <w:t>-Prihvaća se izvj</w:t>
      </w:r>
      <w:r w:rsidR="00315E44">
        <w:rPr>
          <w:rFonts w:ascii="Arial" w:hAnsi="Arial" w:cs="Arial"/>
          <w:sz w:val="24"/>
          <w:szCs w:val="24"/>
        </w:rPr>
        <w:t>ešće stečajnog upravitelja od 26. travnja</w:t>
      </w:r>
      <w:r w:rsidR="002C7641"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t>.</w:t>
      </w:r>
      <w:r w:rsidR="002C76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</w:p>
    <w:p w:rsidR="00613624" w:rsidP="002C7641" w:rsidRDefault="002C764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-Stečajnom upravitelju</w:t>
      </w:r>
      <w:r w:rsidR="002F4E9D">
        <w:rPr>
          <w:rFonts w:ascii="Arial" w:hAnsi="Arial" w:cs="Arial"/>
          <w:sz w:val="24"/>
          <w:szCs w:val="24"/>
        </w:rPr>
        <w:t xml:space="preserve"> se odobravaju</w:t>
      </w:r>
      <w:r w:rsidR="00701F9A">
        <w:rPr>
          <w:rFonts w:ascii="Arial" w:hAnsi="Arial" w:cs="Arial"/>
          <w:sz w:val="24"/>
          <w:szCs w:val="24"/>
        </w:rPr>
        <w:t xml:space="preserve"> sve</w:t>
      </w:r>
      <w:r w:rsidR="002F4E9D">
        <w:rPr>
          <w:rFonts w:ascii="Arial" w:hAnsi="Arial" w:cs="Arial"/>
          <w:sz w:val="24"/>
          <w:szCs w:val="24"/>
        </w:rPr>
        <w:t xml:space="preserve"> do sada poduzete radnje</w:t>
      </w:r>
      <w:r>
        <w:rPr>
          <w:rFonts w:ascii="Arial" w:hAnsi="Arial" w:cs="Arial"/>
          <w:sz w:val="24"/>
          <w:szCs w:val="24"/>
        </w:rPr>
        <w:t xml:space="preserve"> </w:t>
      </w:r>
      <w:r w:rsidR="00701F9A">
        <w:rPr>
          <w:rFonts w:ascii="Arial" w:hAnsi="Arial" w:cs="Arial"/>
          <w:sz w:val="24"/>
          <w:szCs w:val="24"/>
        </w:rPr>
        <w:t>a poslovanje steč</w:t>
      </w:r>
      <w:r w:rsidR="00315E44">
        <w:rPr>
          <w:rFonts w:ascii="Arial" w:hAnsi="Arial" w:cs="Arial"/>
          <w:sz w:val="24"/>
          <w:szCs w:val="24"/>
        </w:rPr>
        <w:t>ajnog dužnika neće se nastaviti.</w:t>
      </w:r>
      <w:r w:rsidR="00701F9A">
        <w:rPr>
          <w:rFonts w:ascii="Arial" w:hAnsi="Arial" w:cs="Arial"/>
          <w:sz w:val="24"/>
          <w:szCs w:val="24"/>
        </w:rPr>
        <w:tab/>
      </w:r>
    </w:p>
    <w:p w:rsidR="00701F9A" w:rsidP="002C7641" w:rsidRDefault="00701F9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01F9A" w:rsidP="002C7641" w:rsidRDefault="002F4E9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drugu</w:t>
      </w:r>
      <w:r w:rsidR="00E859D0">
        <w:rPr>
          <w:rFonts w:ascii="Arial" w:hAnsi="Arial" w:cs="Arial"/>
          <w:sz w:val="24"/>
          <w:szCs w:val="24"/>
        </w:rPr>
        <w:t xml:space="preserve"> točku dnevnog reda.</w:t>
      </w:r>
    </w:p>
    <w:p w:rsidR="00BB0386" w:rsidP="002C7641" w:rsidRDefault="00BB038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BB0386" w:rsidP="002C7641" w:rsidRDefault="00BB038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upravitelj upoznaje nazočnog zastupnika po zakonu vjerovnika RH da trenutno ne postoji stečajna  masa jer novčana sredstva koja bi eventualno predstavljala stečajnu masu su rješenjem Županijskog suda u Zagrebu u kaznenom postupku pod br. III Kir-t-Us-325/16 temeljem čl. 1. st. 1. toč. e Zakona o postupku oduzimanja imovinske koriste ostvarene kaznenim djelom i prekršajem obuhvaćene privremenom mjerom osiguranja oduzimanjem ovih novčanih sredstava kao imovinske koristi u korist RH, pa kako taj postupak još nije okončan a mjera je i dalje na snazi to u naravi ne postoji stečajna masa kojom bi se u ovom stečajnom postupku moglo raspolagati slijedom čega predlažem da se ovaj postupak obustavi i zaključi zbog trenutno nedostatnosti stečajne mase, pa kada ti novci budu na slobodnom raspolaganju moći će se ponovno pokrenuti stečajni postupak.</w:t>
      </w:r>
    </w:p>
    <w:p w:rsidR="00E859D0" w:rsidP="002C7641" w:rsidRDefault="00E859D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BB0386" w:rsidP="00315E44" w:rsidRDefault="00BB038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Zastupnik po zakonu vjerovnika RH ističe da je primio na znanje prijedlog stečajnog upravitelja u pogledu nastale situacije sa stečajnom masom te daljnju odluku u ovom stečajnom postupku prepušta sudu.</w:t>
      </w:r>
    </w:p>
    <w:p w:rsidR="00BB0386" w:rsidP="00315E44" w:rsidRDefault="00BB038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D6464" w:rsidP="00315E44" w:rsidRDefault="00E859D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BB0386">
        <w:rPr>
          <w:rFonts w:ascii="Arial" w:hAnsi="Arial" w:cs="Arial"/>
          <w:sz w:val="24"/>
          <w:szCs w:val="24"/>
        </w:rPr>
        <w:t>Nakon toga sud donosi slijedeće</w:t>
      </w:r>
    </w:p>
    <w:p w:rsidR="00BB0386" w:rsidP="00315E44" w:rsidRDefault="00BB038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BB0386" w:rsidP="00BB0386" w:rsidRDefault="00BB0386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BB0386" w:rsidP="00BB0386" w:rsidRDefault="00BB0386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BB0386" w:rsidP="00BB0386" w:rsidRDefault="00BB038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Daljnja odluka će uslijediti pisanim putem.</w:t>
      </w:r>
    </w:p>
    <w:p w:rsidR="00BB0386" w:rsidP="00BB0386" w:rsidRDefault="00BB0386">
      <w:pPr>
        <w:pStyle w:val="Bezproreda"/>
        <w:rPr>
          <w:rFonts w:ascii="Arial" w:hAnsi="Arial" w:cs="Arial"/>
        </w:rPr>
      </w:pPr>
    </w:p>
    <w:p w:rsidRPr="00C90513" w:rsidR="00BB0386" w:rsidP="00BB0386" w:rsidRDefault="00BB038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Dovršeno </w:t>
      </w:r>
      <w:r w:rsidR="006920D6">
        <w:rPr>
          <w:rFonts w:ascii="Arial" w:hAnsi="Arial" w:cs="Arial"/>
        </w:rPr>
        <w:t>u 10,45 sati.</w:t>
      </w:r>
    </w:p>
    <w:p w:rsidRPr="00C90513" w:rsidR="00EA5F09" w:rsidRDefault="00EA5F09">
      <w:pPr>
        <w:rPr>
          <w:rFonts w:ascii="Arial" w:hAnsi="Arial" w:cs="Arial"/>
        </w:rPr>
      </w:pPr>
    </w:p>
    <w:sectPr w:rsidRPr="00C90513" w:rsidR="00EA5F09" w:rsidSect="00DC4C2D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7628" w:rsidP="002D3F18" w:rsidRDefault="002A7628">
      <w:r>
        <w:separator/>
      </w:r>
    </w:p>
  </w:endnote>
  <w:endnote w:type="continuationSeparator" w:id="0">
    <w:p w:rsidR="002A7628" w:rsidP="002D3F18" w:rsidRDefault="002A762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7628" w:rsidP="002D3F18" w:rsidRDefault="002A7628">
      <w:r>
        <w:separator/>
      </w:r>
    </w:p>
  </w:footnote>
  <w:footnote w:type="continuationSeparator" w:id="0">
    <w:p w:rsidR="002A7628" w:rsidP="002D3F18" w:rsidRDefault="002A762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27E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4C2D" w:rsidRDefault="00DC4C2D">
    <w:pPr>
      <w:pStyle w:val="Zaglavlje"/>
      <w:jc w:val="center"/>
    </w:pPr>
  </w:p>
  <w:p w:rsidR="00DC4C2D" w:rsidRDefault="00DC4C2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70C"/>
    <w:multiLevelType w:val="hybridMultilevel"/>
    <w:tmpl w:val="60DE8A3E"/>
    <w:lvl w:ilvl="0" w:tplc="9B3E1D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D96711"/>
    <w:multiLevelType w:val="hybridMultilevel"/>
    <w:tmpl w:val="1124E304"/>
    <w:lvl w:ilvl="0" w:tplc="00088C84">
      <w:start w:val="1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1C90CB7"/>
    <w:multiLevelType w:val="hybridMultilevel"/>
    <w:tmpl w:val="24344CE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80161"/>
    <w:multiLevelType w:val="hybridMultilevel"/>
    <w:tmpl w:val="1F763AB8"/>
    <w:lvl w:ilvl="0" w:tplc="FF865BB2">
      <w:start w:val="1"/>
      <w:numFmt w:val="lowerLetter"/>
      <w:lvlText w:val="%1)"/>
      <w:lvlJc w:val="left"/>
      <w:pPr>
        <w:ind w:left="78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72A91B9A"/>
    <w:multiLevelType w:val="hybridMultilevel"/>
    <w:tmpl w:val="DAA8F3F0"/>
    <w:lvl w:ilvl="0" w:tplc="D7E6547E">
      <w:start w:val="8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04059"/>
    <w:rsid w:val="00016A59"/>
    <w:rsid w:val="00026C99"/>
    <w:rsid w:val="000677CC"/>
    <w:rsid w:val="000758ED"/>
    <w:rsid w:val="00076168"/>
    <w:rsid w:val="000773B3"/>
    <w:rsid w:val="000850E3"/>
    <w:rsid w:val="0009596E"/>
    <w:rsid w:val="000A4F61"/>
    <w:rsid w:val="000A73B9"/>
    <w:rsid w:val="00105FA6"/>
    <w:rsid w:val="0015264D"/>
    <w:rsid w:val="00164D2F"/>
    <w:rsid w:val="00172635"/>
    <w:rsid w:val="001752C8"/>
    <w:rsid w:val="001B444F"/>
    <w:rsid w:val="001C44DB"/>
    <w:rsid w:val="001D585D"/>
    <w:rsid w:val="00202738"/>
    <w:rsid w:val="002375FB"/>
    <w:rsid w:val="00242BE5"/>
    <w:rsid w:val="002568B2"/>
    <w:rsid w:val="00264EFA"/>
    <w:rsid w:val="00276E4D"/>
    <w:rsid w:val="00280367"/>
    <w:rsid w:val="002918E7"/>
    <w:rsid w:val="0029744D"/>
    <w:rsid w:val="002A7628"/>
    <w:rsid w:val="002C7641"/>
    <w:rsid w:val="002D3F18"/>
    <w:rsid w:val="002F0667"/>
    <w:rsid w:val="002F20ED"/>
    <w:rsid w:val="002F4E9D"/>
    <w:rsid w:val="003120DE"/>
    <w:rsid w:val="00315E44"/>
    <w:rsid w:val="0033380D"/>
    <w:rsid w:val="0033611F"/>
    <w:rsid w:val="003415E3"/>
    <w:rsid w:val="003474D7"/>
    <w:rsid w:val="003556C9"/>
    <w:rsid w:val="00365FF4"/>
    <w:rsid w:val="0036613B"/>
    <w:rsid w:val="003661C4"/>
    <w:rsid w:val="00391528"/>
    <w:rsid w:val="003A20BE"/>
    <w:rsid w:val="003A3112"/>
    <w:rsid w:val="003A51D8"/>
    <w:rsid w:val="003B62CF"/>
    <w:rsid w:val="003E4887"/>
    <w:rsid w:val="00422B3D"/>
    <w:rsid w:val="00437A92"/>
    <w:rsid w:val="004532AA"/>
    <w:rsid w:val="0046433F"/>
    <w:rsid w:val="00466226"/>
    <w:rsid w:val="00466532"/>
    <w:rsid w:val="00473E60"/>
    <w:rsid w:val="00484486"/>
    <w:rsid w:val="004B7881"/>
    <w:rsid w:val="004C092F"/>
    <w:rsid w:val="004D3FE1"/>
    <w:rsid w:val="004E23DF"/>
    <w:rsid w:val="004F4E1B"/>
    <w:rsid w:val="0050104C"/>
    <w:rsid w:val="005270DB"/>
    <w:rsid w:val="00535832"/>
    <w:rsid w:val="00544002"/>
    <w:rsid w:val="00552478"/>
    <w:rsid w:val="00571A4B"/>
    <w:rsid w:val="00575B59"/>
    <w:rsid w:val="0059290C"/>
    <w:rsid w:val="005B3A89"/>
    <w:rsid w:val="005C163E"/>
    <w:rsid w:val="005C71E3"/>
    <w:rsid w:val="005E5E68"/>
    <w:rsid w:val="006019BD"/>
    <w:rsid w:val="00610668"/>
    <w:rsid w:val="00613624"/>
    <w:rsid w:val="00624A09"/>
    <w:rsid w:val="00651DCF"/>
    <w:rsid w:val="00652DF2"/>
    <w:rsid w:val="00653009"/>
    <w:rsid w:val="00660A6D"/>
    <w:rsid w:val="0066120C"/>
    <w:rsid w:val="006920D6"/>
    <w:rsid w:val="00693D52"/>
    <w:rsid w:val="006A4266"/>
    <w:rsid w:val="006E650C"/>
    <w:rsid w:val="006F54EF"/>
    <w:rsid w:val="00701F9A"/>
    <w:rsid w:val="00706107"/>
    <w:rsid w:val="00723D0B"/>
    <w:rsid w:val="0072593A"/>
    <w:rsid w:val="00762CBF"/>
    <w:rsid w:val="00766F2E"/>
    <w:rsid w:val="00774852"/>
    <w:rsid w:val="007755C4"/>
    <w:rsid w:val="00785C68"/>
    <w:rsid w:val="00786349"/>
    <w:rsid w:val="0079106E"/>
    <w:rsid w:val="007A1917"/>
    <w:rsid w:val="007C3EFC"/>
    <w:rsid w:val="007D13A0"/>
    <w:rsid w:val="007D6464"/>
    <w:rsid w:val="007E31E8"/>
    <w:rsid w:val="007F4201"/>
    <w:rsid w:val="00812892"/>
    <w:rsid w:val="00840293"/>
    <w:rsid w:val="0087221D"/>
    <w:rsid w:val="008805B2"/>
    <w:rsid w:val="008958B0"/>
    <w:rsid w:val="008C4666"/>
    <w:rsid w:val="008C699A"/>
    <w:rsid w:val="008D6171"/>
    <w:rsid w:val="0090627E"/>
    <w:rsid w:val="00927C79"/>
    <w:rsid w:val="00951133"/>
    <w:rsid w:val="00955858"/>
    <w:rsid w:val="00980964"/>
    <w:rsid w:val="00994DCC"/>
    <w:rsid w:val="009D02B1"/>
    <w:rsid w:val="009D182B"/>
    <w:rsid w:val="009D46E0"/>
    <w:rsid w:val="009D5D57"/>
    <w:rsid w:val="009F1339"/>
    <w:rsid w:val="009F61EE"/>
    <w:rsid w:val="00A00A11"/>
    <w:rsid w:val="00A2073E"/>
    <w:rsid w:val="00A448AC"/>
    <w:rsid w:val="00A54B9F"/>
    <w:rsid w:val="00A701A4"/>
    <w:rsid w:val="00A73D0C"/>
    <w:rsid w:val="00A8453B"/>
    <w:rsid w:val="00AA2BF3"/>
    <w:rsid w:val="00AA704E"/>
    <w:rsid w:val="00AC7FB0"/>
    <w:rsid w:val="00AE4588"/>
    <w:rsid w:val="00AF6950"/>
    <w:rsid w:val="00B32445"/>
    <w:rsid w:val="00B3299D"/>
    <w:rsid w:val="00B4716E"/>
    <w:rsid w:val="00B57FD1"/>
    <w:rsid w:val="00B6687D"/>
    <w:rsid w:val="00B82380"/>
    <w:rsid w:val="00B9228F"/>
    <w:rsid w:val="00BA08A3"/>
    <w:rsid w:val="00BA3074"/>
    <w:rsid w:val="00BA66C1"/>
    <w:rsid w:val="00BA71F4"/>
    <w:rsid w:val="00BB0386"/>
    <w:rsid w:val="00BB384A"/>
    <w:rsid w:val="00BC5C83"/>
    <w:rsid w:val="00BD3A7B"/>
    <w:rsid w:val="00BD53C1"/>
    <w:rsid w:val="00BE0CB5"/>
    <w:rsid w:val="00BE129A"/>
    <w:rsid w:val="00BF422C"/>
    <w:rsid w:val="00C10D29"/>
    <w:rsid w:val="00C20D73"/>
    <w:rsid w:val="00C319B2"/>
    <w:rsid w:val="00C351DC"/>
    <w:rsid w:val="00C524EC"/>
    <w:rsid w:val="00C60933"/>
    <w:rsid w:val="00C7074F"/>
    <w:rsid w:val="00C77831"/>
    <w:rsid w:val="00C85088"/>
    <w:rsid w:val="00C90513"/>
    <w:rsid w:val="00C929C1"/>
    <w:rsid w:val="00CA018B"/>
    <w:rsid w:val="00CC1A3E"/>
    <w:rsid w:val="00CC6B8D"/>
    <w:rsid w:val="00CD1C1A"/>
    <w:rsid w:val="00CD24A0"/>
    <w:rsid w:val="00CE4C26"/>
    <w:rsid w:val="00CE7F97"/>
    <w:rsid w:val="00CF02BB"/>
    <w:rsid w:val="00CF2AA5"/>
    <w:rsid w:val="00CF33E3"/>
    <w:rsid w:val="00CF6FB7"/>
    <w:rsid w:val="00CF77E6"/>
    <w:rsid w:val="00D072C1"/>
    <w:rsid w:val="00D13FF1"/>
    <w:rsid w:val="00D27EDF"/>
    <w:rsid w:val="00D45F2B"/>
    <w:rsid w:val="00D5440E"/>
    <w:rsid w:val="00D545A2"/>
    <w:rsid w:val="00D621A1"/>
    <w:rsid w:val="00D76A5E"/>
    <w:rsid w:val="00D9194D"/>
    <w:rsid w:val="00DA0A41"/>
    <w:rsid w:val="00DA4695"/>
    <w:rsid w:val="00DC4C2D"/>
    <w:rsid w:val="00DF2944"/>
    <w:rsid w:val="00DF7AEB"/>
    <w:rsid w:val="00E0734E"/>
    <w:rsid w:val="00E1046B"/>
    <w:rsid w:val="00E20102"/>
    <w:rsid w:val="00E50066"/>
    <w:rsid w:val="00E53A91"/>
    <w:rsid w:val="00E6277E"/>
    <w:rsid w:val="00E71AEC"/>
    <w:rsid w:val="00E76C75"/>
    <w:rsid w:val="00E82279"/>
    <w:rsid w:val="00E8388A"/>
    <w:rsid w:val="00E859D0"/>
    <w:rsid w:val="00EA3F4C"/>
    <w:rsid w:val="00EA5F09"/>
    <w:rsid w:val="00EB5D21"/>
    <w:rsid w:val="00EB7B29"/>
    <w:rsid w:val="00EC51D0"/>
    <w:rsid w:val="00F15AC2"/>
    <w:rsid w:val="00F23AF2"/>
    <w:rsid w:val="00F74256"/>
    <w:rsid w:val="00F841C8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30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paragraph" w:styleId="Odlomakpopisa">
    <w:name w:val="List Paragraph"/>
    <w:basedOn w:val="Normal"/>
    <w:uiPriority w:val="34"/>
    <w:qFormat/>
    <w:rsid w:val="003661C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7616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6168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62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627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627E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627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627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0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Odlomakpopisa" w:type="paragraph">
    <w:name w:val="List Paragraph"/>
    <w:basedOn w:val="Normal"/>
    <w:uiPriority w:val="34"/>
    <w:qFormat/>
    <w:rsid w:val="003661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2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218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751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758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76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2023.</izvorni_sadrzaj>
    <derivirana_varijabla naziv="DomainObject.StvarniPocetakDatum_1">8. svibnja 2023.</derivirana_varijabla>
  </DomainObject.StvarniPocetakDatum>
  <DomainObject.StvarniZavrsetakDatum>
    <izvorni_sadrzaj>8. svibnja 2023.</izvorni_sadrzaj>
    <derivirana_varijabla naziv="DomainObject.StvarniZavrsetakDatum_1">8. svibnja 2023.</derivirana_varijabla>
  </DomainObject.StvarniZavrsetakDatum>
  <DomainObject.PlaniraniZavrsetakDatum>
    <izvorni_sadrzaj>8. svibnja 2023.</izvorni_sadrzaj>
    <derivirana_varijabla naziv="DomainObject.PlaniraniZavrsetakDatum_1">8. svibnja 2023.</derivirana_varijabla>
  </DomainObject.PlaniraniZavrsetakDatum>
  <DomainObject.PlaniraniPocetakDatum>
    <izvorni_sadrzaj>8. svibnja 2023.</izvorni_sadrzaj>
    <derivirana_varijabla naziv="DomainObject.PlaniraniPocetakDatum_1">8. svibnja 2023.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2023.</izvorni_sadrzaj>
    <derivirana_varijabla naziv="DomainObject.Zapisnik.DatumKreiranja_1">8.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St-93/2023-6</izvorni_sadrzaj>
    <derivirana_varijabla naziv="DomainObject.Zapisnik.Oznaka_1">St-93/2023-6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2023.</izvorni_sadrzaj>
    <derivirana_varijabla naziv="DomainObject.Predmet.DatumOsnivanja_1">13.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St-93/2023</izvorni_sadrzaj>
    <derivirana_varijabla naziv="DomainObject.Predmet.OznakaBroj_1">St-93/2023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ZVJEZDANO NEBO društvo s ograničenom odgovornošću za usluge u stečaju</izvorni_sadrzaj>
    <derivirana_varijabla naziv="DomainObject.Predmet.ProtustrankaFormated_1">  Stečajna masa iza ZVJEZDANO NEBO društvo s ograničenom odgovornošću za usluge u stečaju</derivirana_varijabla>
  </DomainObject.Predmet.ProtustrankaFormated>
  <DomainObject.Predmet.ProtustrankaFormatedOIB>
    <izvorni_sadrzaj>  Stečajna masa iza ZVJEZDANO NEBO društvo s ograničenom odgovornošću za usluge u stečaju, OIB 49911409812</izvorni_sadrzaj>
    <derivirana_varijabla naziv="DomainObject.Predmet.ProtustrankaFormatedOIB_1">  Stečajna masa iza ZVJEZDANO NEBO društvo s ograničenom odgovornošću za usluge u stečaju, OIB 49911409812</derivirana_varijabla>
  </DomainObject.Predmet.ProtustrankaFormatedOIB>
  <DomainObject.Predmet.ProtustrankaFormatedWithAdress>
    <izvorni_sadrzaj> Stečajna masa iza ZVJEZDANO NEBO društvo s ograničenom odgovornošću za usluge u stečaju, Ulica Antuna Mihanovića 116, 48350 Miholjanec</izvorni_sadrzaj>
    <derivirana_varijabla naziv="DomainObject.Predmet.ProtustrankaFormatedWithAdress_1"> Stečajna masa iza ZVJEZDANO NEBO društvo s ograničenom odgovornošću za usluge u stečaju, Ulica Antuna Mihanovića 116, 48350 Miholjanec</derivirana_varijabla>
  </DomainObject.Predmet.ProtustrankaFormatedWithAdress>
  <DomainObject.Predmet.ProtustrankaFormatedWithAdressOIB>
    <izvorni_sadrzaj> Stečajna masa iza ZVJEZDANO NEBO društvo s ograničenom odgovornošću za usluge u stečaju, OIB 49911409812, Ulica Antuna Mihanovića 116, 48350 Miholjanec</izvorni_sadrzaj>
    <derivirana_varijabla naziv="DomainObject.Predmet.ProtustrankaFormatedWithAdressOIB_1"> Stečajna masa iza ZVJEZDANO NEBO društvo s ograničenom odgovornošću za usluge u stečaju, OIB 49911409812, Ulica Antuna Mihanovića 116, 48350 Miholjanec</derivirana_varijabla>
  </DomainObject.Predmet.ProtustrankaFormatedWithAdressOIB>
  <DomainObject.Predmet.ProtustrankaWithAdress>
    <izvorni_sadrzaj>Stečajna masa iza ZVJEZDANO NEBO društvo s ograničenom odgovornošću za usluge u stečaju Ulica Antuna Mihanovića 116, 48350 Miholjanec</izvorni_sadrzaj>
    <derivirana_varijabla naziv="DomainObject.Predmet.ProtustrankaWithAdress_1">Stečajna masa iza ZVJEZDANO NEBO društvo s ograničenom odgovornošću za usluge u stečaju Ulica Antuna Mihanovića 116, 48350 Miholjanec</derivirana_varijabla>
  </DomainObject.Predmet.ProtustrankaWithAdress>
  <DomainObject.Predmet.ProtustrankaWithAdressOIB>
    <izvorni_sadrzaj>Stečajna masa iza ZVJEZDANO NEBO društvo s ograničenom odgovornošću za usluge u stečaju, OIB 49911409812, Ulica Antuna Mihanovića 116, 48350 Miholjanec</izvorni_sadrzaj>
    <derivirana_varijabla naziv="DomainObject.Predmet.ProtustrankaWithAdressOIB_1">Stečajna masa iza ZVJEZDANO NEBO društvo s ograničenom odgovornošću za usluge u stečaju, OIB 49911409812, Ulica Antuna Mihanovića 116, 48350 Miholjanec</derivirana_varijabla>
  </DomainObject.Predmet.ProtustrankaWithAdressOIB>
  <DomainObject.Predmet.ProtustrankaNazivFormated>
    <izvorni_sadrzaj>Stečajna masa iza ZVJEZDANO NEBO društvo s ograničenom odgovornošću za usluge u stečaju</izvorni_sadrzaj>
    <derivirana_varijabla naziv="DomainObject.Predmet.ProtustrankaNazivFormated_1">Stečajna masa iza ZVJEZDANO NEBO društvo s ograničenom odgovornošću za usluge u stečaju</derivirana_varijabla>
  </DomainObject.Predmet.ProtustrankaNazivFormated>
  <DomainObject.Predmet.ProtustrankaNazivFormatedOIB>
    <izvorni_sadrzaj>Stečajna masa iza ZVJEZDANO NEBO društvo s ograničenom odgovornošću za usluge u stečaju, OIB 49911409812</izvorni_sadrzaj>
    <derivirana_varijabla naziv="DomainObject.Predmet.ProtustrankaNazivFormatedOIB_1">Stečajna masa iza ZVJEZDANO NEBO društvo s ograničenom odgovornošću za usluge u stečaju, OIB 49911409812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</izvorni_sadrzaj>
    <derivirana_varijabla naziv="DomainObject.Predmet.StrankaFormated_1"> 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</izvorni_sadrzaj>
    <derivirana_varijabla naziv="DomainObject.Predmet.StrankaFormatedOIB_1"> 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Bjelovaru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Zagreb, OIB 18683136487, Avenija Dubrovnik 32, 10000 Zagreb zastupanog po punomoćniku Županijsko državno odvjetništvo u Bjelovaru</izvorni_sadrzaj>
    <derivirana_varijabla naziv="DomainObject.Predmet.StrankaFormatedWithAdressOIB_1"> Republika Hrvatska, Ministarstvo financija, Porezna uprava, Područni ured Zagreb, OIB 18683136487, Avenija Dubrovnik 32, 10000 Zagreb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18683136487, Avenija Dubrovnik 32,10000 Zagreb</izvorni_sadrzaj>
    <derivirana_varijabla naziv="DomainObject.Predmet.StrankaWithAdressOIB_1">Republika Hrvatska, Ministarstvo financija, Porezna uprava, Područni ured Zagreb, OIB 18683136487,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Avenija Dubrovnik 32, 10000 Zagreb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Zagreb, OIB 18683136487, Avenija Dubrovnik 32, 10000 Zagreb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ZVJEZDANO NEBO društvo s ograničenom odgovornošću za usluge u stečaju</item>
    </izvorni_sadrzaj>
    <derivirana_varijabla naziv="DomainObject.Predmet.ProtuStrankaListFormated_1">
      <item>Stečajna masa iza ZVJEZDANO NEBO društvo s ograničenom odgovornošću za usluge u stečaju</item>
    </derivirana_varijabla>
  </DomainObject.Predmet.ProtuStrankaListFormated>
  <DomainObject.Predmet.ProtuStrankaListFormatedOIB>
    <izvorni_sadrzaj>
      <item>Stečajna masa iza ZVJEZDANO NEBO društvo s ograničenom odgovornošću za usluge u stečaju, OIB 49911409812</item>
    </izvorni_sadrzaj>
    <derivirana_varijabla naziv="DomainObject.Predmet.ProtuStrankaListFormatedOIB_1">
      <item>Stečajna masa iza ZVJEZDANO NEBO društvo s ograničenom odgovornošću za usluge u stečaju, OIB 49911409812</item>
    </derivirana_varijabla>
  </DomainObject.Predmet.ProtuStrankaListFormatedOIB>
  <DomainObject.Predmet.ProtuStrankaListFormatedWithAdress>
    <izvorni_sadrzaj>
      <item>Stečajna masa iza ZVJEZDANO NEBO društvo s ograničenom odgovornošću za usluge u stečaju, Ulica Antuna Mihanovića 116, 48350 Miholjanec</item>
    </izvorni_sadrzaj>
    <derivirana_varijabla naziv="DomainObject.Predmet.ProtuStrankaListFormatedWithAdress_1">
      <item>Stečajna masa iza ZVJEZDANO NEBO društvo s ograničenom odgovornošću za usluge u stečaju, Ulica Antuna Mihanovića 116, 48350 Miholjanec</item>
    </derivirana_varijabla>
  </DomainObject.Predmet.ProtuStrankaListFormatedWithAdress>
  <DomainObject.Predmet.ProtuStrankaListFormatedWithAdressOIB>
    <izvorni_sadrzaj>
      <item>Stečajna masa iza ZVJEZDANO NEBO društvo s ograničenom odgovornošću za usluge u stečaju, OIB 49911409812, Ulica Antuna Mihanovića 116, 48350 Miholjanec</item>
    </izvorni_sadrzaj>
    <derivirana_varijabla naziv="DomainObject.Predmet.ProtuStrankaListFormatedWithAdressOIB_1">
      <item>Stečajna masa iza ZVJEZDANO NEBO društvo s ograničenom odgovornošću za usluge u stečaju, OIB 49911409812, Ulica Antuna Mihanovića 116, 48350 Miholjanec</item>
    </derivirana_varijabla>
  </DomainObject.Predmet.ProtuStrankaListFormatedWithAdressOIB>
  <DomainObject.Predmet.ProtuStrankaListNazivFormated>
    <izvorni_sadrzaj>
      <item>Stečajna masa iza ZVJEZDANO NEBO društvo s ograničenom odgovornošću za usluge u stečaju</item>
    </izvorni_sadrzaj>
    <derivirana_varijabla naziv="DomainObject.Predmet.ProtuStrankaListNazivFormated_1">
      <item>Stečajna masa iza ZVJEZDANO NEBO društvo s ograničenom odgovornošću za usluge u stečaju</item>
    </derivirana_varijabla>
  </DomainObject.Predmet.ProtuStrankaListNazivFormated>
  <DomainObject.Predmet.ProtuStrankaListNazivFormatedOIB>
    <izvorni_sadrzaj>
      <item>Stečajna masa iza ZVJEZDANO NEBO društvo s ograničenom odgovornošću za usluge u stečaju, OIB 49911409812</item>
    </izvorni_sadrzaj>
    <derivirana_varijabla naziv="DomainObject.Predmet.ProtuStrankaListNazivFormatedOIB_1">
      <item>Stečajna masa iza ZVJEZDANO NEBO društvo s ograničenom odgovornošću za usluge u stečaju, OIB 49911409812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Bjelovaru, Šet.Dr. Ivše Lebovića 40, 43000 Bjelovar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Bjelovaru, Šet.Dr. Ivše Lebovića 40, 43000 Bjelovar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Bjelovaru, OIB 86821435474, Šet.Dr. Ivše Lebovića 40, 43000 Bjelovar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Bjelovaru, OIB 86821435474, Šet.Dr. Ivše Lebovića 40, 43000 Bjelovar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2023.</izvorni_sadrzaj>
    <derivirana_varijabla naziv="DomainObject.Datum_1">8. svibnja 2023.</derivirana_varijabla>
  </DomainObject.Datum>
  <DomainObject.PoslovniBrojDokumenta>
    <izvorni_sadrzaj>St-93/2023-6</izvorni_sadrzaj>
    <derivirana_varijabla naziv="DomainObject.PoslovniBrojDokumenta_1">St-93/2023-6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ZVJEZDANO NEBO društvo s ograničenom odgovornošću za usluge u stečaju</izvorni_sadrzaj>
    <derivirana_varijabla naziv="DomainObject.Predmet.ProtustrankaIDrugi_1">Stečajna masa iza ZVJEZDANO NEBO društvo s ograničenom odgovornošću za usluge u stečaju</derivirana_varijabla>
  </DomainObject.Predmet.ProtustrankaIDrugi>
  <DomainObject.Predmet.StrankaIDrugiAdressOIB>
    <izvorni_sadrzaj>Republika Hrvatska, Ministarstvo financija, Porezna uprava, Područni ured Zagreb, OIB 18683136487, Avenija Dubrovnik 32, 10000 Zagreb</izvorni_sadrzaj>
    <derivirana_varijabla naziv="DomainObject.Predmet.StrankaIDrugiAdressOIB_1">Republika Hrvatska, 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ZVJEZDANO NEBO društvo s ograničenom odgovornošću za usluge u stečaju, OIB 49911409812, Ulica Antuna Mihanovića 116, 48350 Miholjanec</izvorni_sadrzaj>
    <derivirana_varijabla naziv="DomainObject.Predmet.ProtustrankaIDrugiAdressOIB_1">Stečajna masa iza ZVJEZDANO NEBO društvo s ograničenom odgovornošću za usluge u stečaju, OIB 49911409812, Ulica Antuna Mihanovića 116,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Bjelovaru</item>
      <item>Stečajna masa iza ZVJEZDANO NEBO društvo s ograničenom odgovornošću za usluge u stečaju</item>
    </izvorni_sadrzaj>
    <derivirana_varijabla naziv="DomainObject.Predmet.SudioniciListNaziv_1">
      <item>Republika Hrvatska, Ministarstvo financija, Porezna uprava, Područni ured Zagreb</item>
      <item>Županijsko državno odvjetništvo u Bjelovaru</item>
      <item>Stečajna masa iza ZVJEZDANO NEBO društvo s ograničenom odgovornošću za usluge u stečaju</item>
    </derivirana_varijabla>
  </DomainObject.Predmet.SudioniciListNaziv>
  <DomainObject.Predmet.SudioniciListAdressOIB>
    <izvorni_sadrzaj>
      <item>Republika Hrvatska, Ministarstvo financija, Porezna uprava, Područni ured Zagreb, OIB 18683136487, Avenija Dubrovnik 32,10000 Zagreb</item>
      <item>Županijsko državno odvjetništvo u Bjelovaru, OIB 86821435474, Šet.Dr. Ivše Lebovića 40,43000 Bjelovar</item>
      <item>Stečajna masa iza ZVJEZDANO NEBO društvo s ograničenom odgovornošću za usluge u stečaju, OIB 49911409812, Ulica Antuna Mihanovića 116,48350 Miholjanec</item>
    </izvorni_sadrzaj>
    <derivirana_varijabla naziv="DomainObject.Predmet.SudioniciListAdressOIB_1">
      <item>Republika Hrvatska, Ministarstvo financija, Porezna uprava, Područni ured Zagreb, OIB 18683136487, Avenija Dubrovnik 32,10000 Zagreb</item>
      <item>Županijsko državno odvjetništvo u Bjelovaru, OIB 86821435474, Šet.Dr. Ivše Lebovića 40,43000 Bjelovar</item>
      <item>Stečajna masa iza ZVJEZDANO NEBO društvo s ograničenom odgovornošću za usluge u stečaju, OIB 49911409812,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86821435474</item>
      <item>, OIB 49911409812</item>
    </izvorni_sadrzaj>
    <derivirana_varijabla naziv="DomainObject.Predmet.SudioniciListNazivOIB_1">
      <item>, OIB 18683136487</item>
      <item>, OIB 86821435474</item>
      <item>, OIB 49911409812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2023.</izvorni_sadrzaj>
    <derivirana_varijabla naziv="DomainObject.Predmet.DatumPocetkaProcesa_1">13.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25B97-2120-4A12-B991-D43D35076C8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531</properties:Words>
  <properties:Characters>3016</properties:Characters>
  <properties:Lines>97</properties:Lines>
  <properties:Paragraphs>34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2023-05-08T06:38:00Z</dcterms:created>
  <dc:creator>Vesna Dragišić</dc:creator>
  <cp:lastModifiedBy>Vesna Dragišić</cp:lastModifiedBy>
  <cp:lastPrinted>2022-11-03T09:50:00Z</cp:lastPrinted>
  <dcterms:modified xmlns:xsi="http://www.w3.org/2001/XMLSchema-instance" xsi:type="dcterms:W3CDTF">2023-05-08T12:06:00Z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St-93/2023-6 / Zapisnik - Izvještajno ročište (1 A ZAPISNIK s IZVJEŠTAJNOG ROČIŠTA za  Stečajne mase  ZVJEZDANO NEBO d.o.o. u 11,15.docx)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